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303BAB">
      <w:pPr>
        <w:keepNext w:val="0"/>
        <w:keepLines w:val="0"/>
        <w:pageBreakBefore w:val="0"/>
        <w:kinsoku/>
        <w:overflowPunct/>
        <w:topLinePunct w:val="0"/>
        <w:autoSpaceDE/>
        <w:bidi w:val="0"/>
        <w:adjustRightInd/>
        <w:snapToGrid/>
        <w:spacing w:line="600" w:lineRule="exact"/>
        <w:ind w:left="0" w:leftChars="0"/>
        <w:jc w:val="left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eastAsia="黑体" w:cs="Times New Roman"/>
          <w:sz w:val="32"/>
          <w:szCs w:val="32"/>
          <w:lang w:val="en-US" w:eastAsia="zh-CN"/>
        </w:rPr>
        <w:t>附件七</w:t>
      </w:r>
    </w:p>
    <w:p w14:paraId="5BD8E1D6">
      <w:pPr>
        <w:keepNext w:val="0"/>
        <w:keepLines w:val="0"/>
        <w:pageBreakBefore w:val="0"/>
        <w:kinsoku/>
        <w:overflowPunct/>
        <w:topLinePunct w:val="0"/>
        <w:autoSpaceDE/>
        <w:bidi w:val="0"/>
        <w:adjustRightInd/>
        <w:snapToGrid/>
        <w:spacing w:line="600" w:lineRule="exact"/>
        <w:ind w:left="0" w:leftChars="0"/>
        <w:jc w:val="both"/>
        <w:outlineLvl w:val="9"/>
        <w:rPr>
          <w:rFonts w:hint="default" w:ascii="Times New Roman" w:hAnsi="Times New Roman" w:eastAsia="方正大标宋简体" w:cs="Times New Roman"/>
          <w:sz w:val="52"/>
          <w:szCs w:val="52"/>
          <w:lang w:val="en-US" w:eastAsia="zh-CN"/>
        </w:rPr>
      </w:pPr>
    </w:p>
    <w:p w14:paraId="0EF923C0">
      <w:pPr>
        <w:widowControl/>
        <w:shd w:val="clear" w:color="auto" w:fill="FFFFFF"/>
        <w:spacing w:line="336" w:lineRule="atLeast"/>
        <w:jc w:val="center"/>
        <w:rPr>
          <w:rFonts w:hint="eastAsia" w:ascii="黑体" w:hAnsi="黑体" w:eastAsia="黑体" w:cs="黑体"/>
          <w:bCs/>
          <w:color w:val="333333"/>
          <w:kern w:val="0"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Cs/>
          <w:color w:val="333333"/>
          <w:kern w:val="0"/>
          <w:sz w:val="52"/>
          <w:szCs w:val="52"/>
          <w:lang w:val="en-US" w:eastAsia="zh-CN"/>
        </w:rPr>
        <w:t>广东省光电技术协会科学技术奖</w:t>
      </w:r>
    </w:p>
    <w:p w14:paraId="039CCE70">
      <w:pPr>
        <w:widowControl/>
        <w:shd w:val="clear" w:color="auto" w:fill="FFFFFF"/>
        <w:spacing w:line="336" w:lineRule="atLeast"/>
        <w:jc w:val="center"/>
        <w:rPr>
          <w:rFonts w:hint="eastAsia" w:ascii="黑体" w:hAnsi="黑体" w:eastAsia="黑体" w:cs="黑体"/>
          <w:bCs/>
          <w:color w:val="333333"/>
          <w:kern w:val="0"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Cs/>
          <w:color w:val="333333"/>
          <w:kern w:val="0"/>
          <w:sz w:val="52"/>
          <w:szCs w:val="52"/>
          <w:lang w:val="en-US" w:eastAsia="zh-CN"/>
        </w:rPr>
        <w:t>光电工程奖</w:t>
      </w:r>
    </w:p>
    <w:p w14:paraId="521ACE0C">
      <w:pPr>
        <w:widowControl/>
        <w:shd w:val="clear" w:color="auto" w:fill="FFFFFF"/>
        <w:spacing w:line="336" w:lineRule="atLeast"/>
        <w:jc w:val="center"/>
        <w:rPr>
          <w:rFonts w:hint="eastAsia" w:ascii="黑体" w:hAnsi="黑体" w:eastAsia="黑体" w:cs="黑体"/>
          <w:bCs/>
          <w:color w:val="333333"/>
          <w:kern w:val="0"/>
          <w:sz w:val="52"/>
          <w:szCs w:val="52"/>
          <w:lang w:val="en-US" w:eastAsia="zh-CN"/>
        </w:rPr>
      </w:pPr>
    </w:p>
    <w:p w14:paraId="321738F2">
      <w:pPr>
        <w:widowControl/>
        <w:shd w:val="clear" w:color="auto" w:fill="FFFFFF"/>
        <w:spacing w:line="336" w:lineRule="atLeast"/>
        <w:jc w:val="center"/>
        <w:rPr>
          <w:rFonts w:hint="eastAsia" w:ascii="黑体" w:hAnsi="黑体" w:eastAsia="黑体" w:cs="黑体"/>
          <w:bCs/>
          <w:color w:val="333333"/>
          <w:kern w:val="0"/>
          <w:sz w:val="72"/>
          <w:szCs w:val="72"/>
        </w:rPr>
      </w:pPr>
      <w:r>
        <w:rPr>
          <w:rFonts w:hint="eastAsia" w:ascii="黑体" w:hAnsi="黑体" w:eastAsia="黑体" w:cs="黑体"/>
          <w:bCs/>
          <w:color w:val="333333"/>
          <w:kern w:val="0"/>
          <w:sz w:val="72"/>
          <w:szCs w:val="72"/>
        </w:rPr>
        <w:t>申 报 书</w:t>
      </w:r>
    </w:p>
    <w:p w14:paraId="6FAEB823">
      <w:pPr>
        <w:keepNext w:val="0"/>
        <w:keepLines w:val="0"/>
        <w:pageBreakBefore w:val="0"/>
        <w:kinsoku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/>
        <w:jc w:val="center"/>
        <w:textAlignment w:val="center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2024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年度）</w:t>
      </w:r>
    </w:p>
    <w:p w14:paraId="07551C01">
      <w:pPr>
        <w:keepNext w:val="0"/>
        <w:keepLines w:val="0"/>
        <w:pageBreakBefore w:val="0"/>
        <w:kinsoku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/>
        <w:jc w:val="center"/>
        <w:textAlignment w:val="center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05F740CD">
      <w:pPr>
        <w:pStyle w:val="2"/>
        <w:rPr>
          <w:rFonts w:hint="eastAsia"/>
          <w:lang w:eastAsia="zh-CN"/>
        </w:rPr>
      </w:pPr>
    </w:p>
    <w:p w14:paraId="518FAA5D">
      <w:pPr>
        <w:keepNext w:val="0"/>
        <w:keepLines w:val="0"/>
        <w:pageBreakBefore w:val="0"/>
        <w:kinsoku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/>
        <w:jc w:val="both"/>
        <w:textAlignment w:val="center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2452D762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after="312" w:afterLines="100"/>
        <w:ind w:firstLine="960" w:firstLineChars="300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</w:rPr>
        <w:t>项目名称：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                             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 </w:t>
      </w:r>
    </w:p>
    <w:p w14:paraId="0D7DD509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after="312" w:afterLines="100"/>
        <w:ind w:firstLine="960" w:firstLineChars="300"/>
        <w:jc w:val="both"/>
        <w:textAlignment w:val="auto"/>
        <w:rPr>
          <w:rFonts w:hint="eastAsia" w:ascii="黑体" w:hAnsi="黑体" w:eastAsia="黑体" w:cs="黑体"/>
          <w:sz w:val="32"/>
          <w:szCs w:val="32"/>
          <w:u w:val="single"/>
        </w:rPr>
      </w:pPr>
      <w:r>
        <w:rPr>
          <w:rFonts w:hint="eastAsia" w:ascii="黑体" w:hAnsi="黑体" w:eastAsia="黑体" w:cs="黑体"/>
          <w:sz w:val="32"/>
          <w:szCs w:val="32"/>
        </w:rPr>
        <w:t>申报单位：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                          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   </w:t>
      </w:r>
    </w:p>
    <w:p w14:paraId="65DE1155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after="312" w:afterLines="100"/>
        <w:ind w:firstLine="960" w:firstLineChars="300"/>
        <w:jc w:val="both"/>
        <w:textAlignment w:val="auto"/>
        <w:rPr>
          <w:rFonts w:hint="eastAsia" w:ascii="黑体" w:hAnsi="黑体" w:eastAsia="黑体" w:cs="黑体"/>
          <w:sz w:val="32"/>
          <w:szCs w:val="32"/>
          <w:u w:val="single"/>
        </w:rPr>
      </w:pPr>
      <w:r>
        <w:rPr>
          <w:rFonts w:hint="eastAsia" w:ascii="黑体" w:hAnsi="黑体" w:eastAsia="黑体" w:cs="黑体"/>
          <w:sz w:val="32"/>
          <w:szCs w:val="32"/>
        </w:rPr>
        <w:t>联 系 人：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                          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   </w:t>
      </w:r>
    </w:p>
    <w:p w14:paraId="21991831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after="312" w:afterLines="100"/>
        <w:ind w:firstLine="960" w:firstLineChars="300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联系电话：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                        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     </w:t>
      </w:r>
    </w:p>
    <w:p w14:paraId="7A30E240">
      <w:pPr>
        <w:keepNext w:val="0"/>
        <w:keepLines w:val="0"/>
        <w:pageBreakBefore w:val="0"/>
        <w:kinsoku/>
        <w:overflowPunct/>
        <w:topLinePunct w:val="0"/>
        <w:autoSpaceDE/>
        <w:bidi w:val="0"/>
        <w:adjustRightInd/>
        <w:snapToGrid/>
        <w:spacing w:line="600" w:lineRule="exact"/>
        <w:ind w:left="0" w:leftChars="0"/>
        <w:jc w:val="both"/>
        <w:outlineLvl w:val="9"/>
        <w:rPr>
          <w:rFonts w:hint="eastAsia" w:ascii="黑体" w:hAnsi="黑体" w:eastAsia="黑体" w:cs="黑体"/>
          <w:color w:val="000000"/>
          <w:sz w:val="32"/>
          <w:szCs w:val="32"/>
        </w:rPr>
      </w:pPr>
    </w:p>
    <w:p w14:paraId="1A519F37">
      <w:pPr>
        <w:pStyle w:val="2"/>
        <w:rPr>
          <w:rFonts w:hint="eastAsia"/>
        </w:rPr>
      </w:pPr>
    </w:p>
    <w:p w14:paraId="77722A53">
      <w:pPr>
        <w:keepNext w:val="0"/>
        <w:keepLines w:val="0"/>
        <w:pageBreakBefore w:val="0"/>
        <w:kinsoku/>
        <w:overflowPunct/>
        <w:topLinePunct w:val="0"/>
        <w:autoSpaceDE/>
        <w:bidi w:val="0"/>
        <w:adjustRightInd/>
        <w:snapToGrid/>
        <w:spacing w:line="600" w:lineRule="exact"/>
        <w:ind w:left="0" w:leftChars="0"/>
        <w:jc w:val="both"/>
        <w:outlineLvl w:val="9"/>
        <w:rPr>
          <w:rFonts w:hint="eastAsia" w:ascii="黑体" w:hAnsi="黑体" w:eastAsia="黑体" w:cs="黑体"/>
          <w:color w:val="000000"/>
          <w:sz w:val="32"/>
          <w:szCs w:val="32"/>
        </w:rPr>
      </w:pPr>
    </w:p>
    <w:p w14:paraId="57990F6E">
      <w:pPr>
        <w:keepNext w:val="0"/>
        <w:keepLines w:val="0"/>
        <w:pageBreakBefore w:val="0"/>
        <w:kinsoku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/>
        <w:jc w:val="center"/>
        <w:textAlignment w:val="center"/>
        <w:outlineLvl w:val="9"/>
        <w:rPr>
          <w:rFonts w:hint="eastAsia" w:ascii="黑体" w:hAnsi="黑体" w:eastAsia="黑体" w:cs="黑体"/>
          <w:sz w:val="32"/>
          <w:szCs w:val="32"/>
        </w:rPr>
        <w:sectPr>
          <w:headerReference r:id="rId3" w:type="default"/>
          <w:pgSz w:w="11906" w:h="16838"/>
          <w:pgMar w:top="1440" w:right="1599" w:bottom="1440" w:left="1600" w:header="851" w:footer="992" w:gutter="0"/>
          <w:cols w:space="425" w:num="1"/>
          <w:docGrid w:type="lines" w:linePitch="312" w:charSpace="0"/>
        </w:sectPr>
      </w:pPr>
      <w:r>
        <w:rPr>
          <w:rFonts w:hint="eastAsia" w:ascii="黑体" w:hAnsi="黑体" w:eastAsia="黑体" w:cs="黑体"/>
          <w:sz w:val="32"/>
          <w:szCs w:val="32"/>
        </w:rPr>
        <w:t>广东省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光电技术协会</w:t>
      </w:r>
      <w:r>
        <w:rPr>
          <w:rFonts w:hint="eastAsia" w:ascii="黑体" w:hAnsi="黑体" w:eastAsia="黑体" w:cs="黑体"/>
          <w:sz w:val="32"/>
          <w:szCs w:val="32"/>
        </w:rPr>
        <w:t>制</w:t>
      </w:r>
    </w:p>
    <w:p w14:paraId="7A8AF771">
      <w:pPr>
        <w:keepNext w:val="0"/>
        <w:keepLines w:val="0"/>
        <w:pageBreakBefore w:val="0"/>
        <w:kinsoku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/>
        <w:jc w:val="center"/>
        <w:textAlignment w:val="center"/>
        <w:outlineLvl w:val="9"/>
        <w:rPr>
          <w:rFonts w:hint="default" w:ascii="Times New Roman" w:hAnsi="Times New Roman" w:eastAsia="黑体"/>
          <w:color w:val="000000"/>
          <w:sz w:val="44"/>
          <w:lang w:eastAsia="zh-CN"/>
        </w:rPr>
      </w:pPr>
      <w:r>
        <w:rPr>
          <w:rFonts w:hint="eastAsia" w:ascii="黑体" w:hAnsi="黑体" w:eastAsia="黑体" w:cs="黑体"/>
          <w:color w:val="000000"/>
          <w:sz w:val="44"/>
          <w:lang w:eastAsia="zh-CN"/>
        </w:rPr>
        <w:t>填 写 说</w:t>
      </w:r>
      <w:r>
        <w:rPr>
          <w:rFonts w:hint="eastAsia" w:ascii="黑体" w:hAnsi="黑体" w:eastAsia="黑体" w:cs="黑体"/>
          <w:color w:val="000000"/>
          <w:sz w:val="44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000000"/>
          <w:sz w:val="44"/>
          <w:lang w:eastAsia="zh-CN"/>
        </w:rPr>
        <w:t>明</w:t>
      </w:r>
    </w:p>
    <w:p w14:paraId="7845975B">
      <w:pPr>
        <w:keepNext w:val="0"/>
        <w:keepLines w:val="0"/>
        <w:pageBreakBefore w:val="0"/>
        <w:kinsoku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/>
        <w:jc w:val="center"/>
        <w:textAlignment w:val="center"/>
        <w:outlineLvl w:val="9"/>
        <w:rPr>
          <w:rFonts w:hint="default" w:ascii="Times New Roman" w:hAnsi="Times New Roman" w:eastAsia="黑体"/>
          <w:color w:val="000000"/>
          <w:sz w:val="44"/>
          <w:lang w:eastAsia="zh-CN"/>
        </w:rPr>
      </w:pPr>
    </w:p>
    <w:p w14:paraId="5D4123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一、本《申报书》由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“承诺书”、“单位基本情况”、“附件材料”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3部分组成。</w:t>
      </w:r>
    </w:p>
    <w:p w14:paraId="29DE03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二、《申报书》中所填写的内容必须完备、真实、准确、有效、规范。</w:t>
      </w:r>
    </w:p>
    <w:p w14:paraId="3515BE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三、申报单位须在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“首页”、“承诺书页”盖章。</w:t>
      </w:r>
    </w:p>
    <w:p w14:paraId="437A3B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四、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《申报书》用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A4纸打印/复印，编写目录和页码，装订成册。</w:t>
      </w:r>
    </w:p>
    <w:p w14:paraId="34B38447">
      <w:pPr>
        <w:keepNext w:val="0"/>
        <w:keepLines w:val="0"/>
        <w:pageBreakBefore w:val="0"/>
        <w:kinsoku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/>
        <w:jc w:val="center"/>
        <w:textAlignment w:val="center"/>
        <w:outlineLvl w:val="9"/>
        <w:rPr>
          <w:rFonts w:hint="eastAsia" w:ascii="微软雅黑" w:hAnsi="微软雅黑" w:eastAsia="微软雅黑" w:cs="微软雅黑"/>
          <w:b w:val="0"/>
          <w:bCs w:val="0"/>
          <w:color w:val="000000"/>
          <w:sz w:val="44"/>
          <w:szCs w:val="44"/>
          <w:lang w:eastAsia="zh-CN"/>
        </w:rPr>
        <w:sectPr>
          <w:footerReference r:id="rId4" w:type="default"/>
          <w:pgSz w:w="11906" w:h="16838"/>
          <w:pgMar w:top="1440" w:right="1599" w:bottom="1440" w:left="1600" w:header="851" w:footer="992" w:gutter="0"/>
          <w:pgNumType w:start="1"/>
          <w:cols w:space="425" w:num="1"/>
          <w:docGrid w:type="lines" w:linePitch="312" w:charSpace="0"/>
        </w:sectPr>
      </w:pPr>
    </w:p>
    <w:p w14:paraId="2DDC32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left="0" w:leftChars="0" w:right="0"/>
        <w:jc w:val="center"/>
        <w:textAlignment w:val="center"/>
        <w:outlineLvl w:val="9"/>
        <w:rPr>
          <w:rFonts w:hint="eastAsia" w:ascii="仿宋" w:hAnsi="仿宋" w:eastAsia="仿宋" w:cs="仿宋"/>
          <w:b/>
          <w:bCs/>
          <w:color w:val="000000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40"/>
          <w:szCs w:val="40"/>
          <w:lang w:eastAsia="zh-CN"/>
        </w:rPr>
        <w:t>承</w:t>
      </w:r>
      <w:r>
        <w:rPr>
          <w:rFonts w:hint="eastAsia" w:ascii="黑体" w:hAnsi="黑体" w:eastAsia="黑体" w:cs="黑体"/>
          <w:b w:val="0"/>
          <w:bCs w:val="0"/>
          <w:color w:val="000000"/>
          <w:sz w:val="40"/>
          <w:szCs w:val="40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000000"/>
          <w:sz w:val="40"/>
          <w:szCs w:val="40"/>
          <w:lang w:eastAsia="zh-CN"/>
        </w:rPr>
        <w:t>诺</w:t>
      </w:r>
      <w:r>
        <w:rPr>
          <w:rFonts w:hint="eastAsia" w:ascii="黑体" w:hAnsi="黑体" w:eastAsia="黑体" w:cs="黑体"/>
          <w:b w:val="0"/>
          <w:bCs w:val="0"/>
          <w:color w:val="000000"/>
          <w:sz w:val="40"/>
          <w:szCs w:val="40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000000"/>
          <w:sz w:val="40"/>
          <w:szCs w:val="40"/>
          <w:lang w:eastAsia="zh-CN"/>
        </w:rPr>
        <w:t>书</w:t>
      </w:r>
    </w:p>
    <w:p w14:paraId="1D6497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left="0" w:leftChars="0" w:right="0"/>
        <w:jc w:val="center"/>
        <w:textAlignment w:val="center"/>
        <w:outlineLvl w:val="9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eastAsia="zh-CN"/>
        </w:rPr>
      </w:pPr>
    </w:p>
    <w:p w14:paraId="2A6E12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1.本单位自愿向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广东省光电技术协会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申报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广东省光电技术协会科学技术奖光电工程奖奖项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246CC7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2.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本单位自愿遵守《广东省光电技术协会科学技术奖评审办法》等相关文件规定。</w:t>
      </w:r>
    </w:p>
    <w:p w14:paraId="09D63C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.本单位所提供的申报表内容和附件材料均属实，若出现问题，愿承担一切责任。</w:t>
      </w:r>
    </w:p>
    <w:p w14:paraId="4C0C06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77676B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29E43F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申报单位法人代表签字：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单位公章：</w:t>
      </w:r>
    </w:p>
    <w:p w14:paraId="6E2B45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796EEC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2AE296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 xml:space="preserve">    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 xml:space="preserve">      年    月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 xml:space="preserve">  日</w:t>
      </w:r>
    </w:p>
    <w:p w14:paraId="6009E2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60" w:lineRule="exact"/>
        <w:ind w:right="0"/>
        <w:jc w:val="both"/>
        <w:rPr>
          <w:rFonts w:hint="eastAsia" w:ascii="仿宋" w:hAnsi="仿宋" w:eastAsia="仿宋" w:cs="仿宋"/>
          <w:sz w:val="28"/>
          <w:szCs w:val="28"/>
        </w:rPr>
      </w:pPr>
    </w:p>
    <w:p w14:paraId="77524B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60" w:lineRule="exact"/>
        <w:ind w:right="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1F762E7">
      <w:pPr>
        <w:spacing w:line="600" w:lineRule="exact"/>
        <w:ind w:right="16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3075C12">
      <w:pPr>
        <w:spacing w:line="600" w:lineRule="exact"/>
        <w:ind w:right="16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EABB521">
      <w:pPr>
        <w:spacing w:line="600" w:lineRule="exact"/>
        <w:ind w:right="16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2090023">
      <w:pPr>
        <w:spacing w:line="600" w:lineRule="exact"/>
        <w:ind w:right="16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49A361E">
      <w:pPr>
        <w:spacing w:line="600" w:lineRule="exact"/>
        <w:ind w:right="16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52A70B8">
      <w:pPr>
        <w:keepNext w:val="0"/>
        <w:keepLines w:val="0"/>
        <w:pageBreakBefore w:val="0"/>
        <w:kinsoku/>
        <w:overflowPunct/>
        <w:topLinePunct w:val="0"/>
        <w:autoSpaceDE/>
        <w:bidi w:val="0"/>
        <w:adjustRightInd/>
        <w:snapToGrid/>
        <w:spacing w:line="600" w:lineRule="exact"/>
        <w:ind w:left="0" w:leftChars="0"/>
        <w:jc w:val="left"/>
        <w:outlineLvl w:val="9"/>
        <w:rPr>
          <w:rFonts w:hint="default" w:ascii="Times New Roman" w:hAnsi="Times New Roman" w:eastAsia="黑体" w:cs="Times New Roman"/>
          <w:color w:val="000000"/>
          <w:sz w:val="32"/>
        </w:rPr>
      </w:pPr>
    </w:p>
    <w:p w14:paraId="187B3FF2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adjustRightInd/>
        <w:snapToGrid/>
        <w:spacing w:line="600" w:lineRule="exact"/>
        <w:jc w:val="center"/>
        <w:outlineLvl w:val="9"/>
        <w:rPr>
          <w:rFonts w:hint="eastAsia" w:eastAsia="黑体"/>
          <w:sz w:val="36"/>
          <w:szCs w:val="36"/>
          <w:lang w:eastAsia="zh-CN"/>
        </w:rPr>
        <w:sectPr>
          <w:footerReference r:id="rId5" w:type="default"/>
          <w:pgSz w:w="11906" w:h="16838"/>
          <w:pgMar w:top="1440" w:right="1599" w:bottom="1440" w:left="1600" w:header="851" w:footer="992" w:gutter="0"/>
          <w:pgNumType w:start="1"/>
          <w:cols w:space="425" w:num="1"/>
          <w:docGrid w:type="lines" w:linePitch="312" w:charSpace="0"/>
        </w:sectPr>
      </w:pPr>
    </w:p>
    <w:p w14:paraId="74D20561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adjustRightInd/>
        <w:snapToGrid/>
        <w:spacing w:line="600" w:lineRule="exact"/>
        <w:jc w:val="center"/>
        <w:outlineLvl w:val="9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eastAsia="zh-CN"/>
        </w:rPr>
        <w:t>单位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基本情况</w:t>
      </w:r>
    </w:p>
    <w:tbl>
      <w:tblPr>
        <w:tblStyle w:val="5"/>
        <w:tblW w:w="97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8"/>
        <w:gridCol w:w="1374"/>
        <w:gridCol w:w="1474"/>
        <w:gridCol w:w="1477"/>
        <w:gridCol w:w="1508"/>
        <w:gridCol w:w="2118"/>
      </w:tblGrid>
      <w:tr w14:paraId="07EBC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jc w:val="center"/>
        </w:trPr>
        <w:tc>
          <w:tcPr>
            <w:tcW w:w="1828" w:type="dxa"/>
            <w:noWrap w:val="0"/>
            <w:vAlign w:val="center"/>
          </w:tcPr>
          <w:p w14:paraId="6EB0DA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单位名称</w:t>
            </w:r>
          </w:p>
        </w:tc>
        <w:tc>
          <w:tcPr>
            <w:tcW w:w="7951" w:type="dxa"/>
            <w:gridSpan w:val="5"/>
            <w:noWrap w:val="0"/>
            <w:vAlign w:val="center"/>
          </w:tcPr>
          <w:p w14:paraId="02E7D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963F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8" w:hRule="atLeast"/>
          <w:jc w:val="center"/>
        </w:trPr>
        <w:tc>
          <w:tcPr>
            <w:tcW w:w="1828" w:type="dxa"/>
            <w:noWrap w:val="0"/>
            <w:vAlign w:val="center"/>
          </w:tcPr>
          <w:p w14:paraId="13671B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w w:val="90"/>
                <w:sz w:val="28"/>
                <w:szCs w:val="28"/>
                <w:lang w:val="en-US" w:eastAsia="zh-CN"/>
              </w:rPr>
              <w:t>主要经营范围</w:t>
            </w:r>
          </w:p>
        </w:tc>
        <w:tc>
          <w:tcPr>
            <w:tcW w:w="7951" w:type="dxa"/>
            <w:gridSpan w:val="5"/>
            <w:noWrap w:val="0"/>
            <w:vAlign w:val="center"/>
          </w:tcPr>
          <w:p w14:paraId="07027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41AE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jc w:val="center"/>
        </w:trPr>
        <w:tc>
          <w:tcPr>
            <w:tcW w:w="1828" w:type="dxa"/>
            <w:noWrap w:val="0"/>
            <w:vAlign w:val="center"/>
          </w:tcPr>
          <w:p w14:paraId="6CE2D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地址</w:t>
            </w:r>
          </w:p>
        </w:tc>
        <w:tc>
          <w:tcPr>
            <w:tcW w:w="4325" w:type="dxa"/>
            <w:gridSpan w:val="3"/>
            <w:noWrap w:val="0"/>
            <w:vAlign w:val="center"/>
          </w:tcPr>
          <w:p w14:paraId="6ABAF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08" w:type="dxa"/>
            <w:noWrap w:val="0"/>
            <w:vAlign w:val="center"/>
          </w:tcPr>
          <w:p w14:paraId="19087F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法人代表</w:t>
            </w:r>
          </w:p>
        </w:tc>
        <w:tc>
          <w:tcPr>
            <w:tcW w:w="2118" w:type="dxa"/>
            <w:noWrap w:val="0"/>
            <w:vAlign w:val="center"/>
          </w:tcPr>
          <w:p w14:paraId="70379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8326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jc w:val="center"/>
        </w:trPr>
        <w:tc>
          <w:tcPr>
            <w:tcW w:w="1828" w:type="dxa"/>
            <w:noWrap w:val="0"/>
            <w:vAlign w:val="center"/>
          </w:tcPr>
          <w:p w14:paraId="6719D1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申报联系人</w:t>
            </w:r>
          </w:p>
        </w:tc>
        <w:tc>
          <w:tcPr>
            <w:tcW w:w="1374" w:type="dxa"/>
            <w:noWrap w:val="0"/>
            <w:vAlign w:val="center"/>
          </w:tcPr>
          <w:p w14:paraId="22146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74" w:type="dxa"/>
            <w:noWrap w:val="0"/>
            <w:vAlign w:val="center"/>
          </w:tcPr>
          <w:p w14:paraId="48394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职 务</w:t>
            </w:r>
          </w:p>
        </w:tc>
        <w:tc>
          <w:tcPr>
            <w:tcW w:w="1477" w:type="dxa"/>
            <w:noWrap w:val="0"/>
            <w:vAlign w:val="center"/>
          </w:tcPr>
          <w:p w14:paraId="6D4345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08" w:type="dxa"/>
            <w:noWrap w:val="0"/>
            <w:vAlign w:val="center"/>
          </w:tcPr>
          <w:p w14:paraId="3BAE96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118" w:type="dxa"/>
            <w:noWrap w:val="0"/>
            <w:vAlign w:val="center"/>
          </w:tcPr>
          <w:p w14:paraId="031DD8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82F0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9" w:hRule="atLeast"/>
          <w:jc w:val="center"/>
        </w:trPr>
        <w:tc>
          <w:tcPr>
            <w:tcW w:w="1828" w:type="dxa"/>
            <w:noWrap w:val="0"/>
            <w:vAlign w:val="center"/>
          </w:tcPr>
          <w:p w14:paraId="7EC2E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w w:val="90"/>
                <w:sz w:val="28"/>
                <w:szCs w:val="28"/>
                <w:lang w:val="en-US" w:eastAsia="zh-CN"/>
              </w:rPr>
              <w:t>单位成立时间</w:t>
            </w:r>
          </w:p>
        </w:tc>
        <w:tc>
          <w:tcPr>
            <w:tcW w:w="1374" w:type="dxa"/>
            <w:noWrap w:val="0"/>
            <w:vAlign w:val="center"/>
          </w:tcPr>
          <w:p w14:paraId="3601C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74" w:type="dxa"/>
            <w:noWrap w:val="0"/>
            <w:vAlign w:val="center"/>
          </w:tcPr>
          <w:p w14:paraId="2B1B7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w w:val="90"/>
                <w:sz w:val="28"/>
                <w:szCs w:val="28"/>
                <w:lang w:val="en-US" w:eastAsia="zh-CN"/>
              </w:rPr>
              <w:t>所有制性质</w:t>
            </w:r>
          </w:p>
        </w:tc>
        <w:tc>
          <w:tcPr>
            <w:tcW w:w="1477" w:type="dxa"/>
            <w:noWrap w:val="0"/>
            <w:vAlign w:val="center"/>
          </w:tcPr>
          <w:p w14:paraId="58D654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08" w:type="dxa"/>
            <w:noWrap w:val="0"/>
            <w:vAlign w:val="center"/>
          </w:tcPr>
          <w:p w14:paraId="0711E4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4"/>
                <w:sz w:val="28"/>
                <w:szCs w:val="28"/>
                <w:lang w:eastAsia="zh-CN"/>
              </w:rPr>
              <w:t>统一社会信用代码</w:t>
            </w:r>
          </w:p>
        </w:tc>
        <w:tc>
          <w:tcPr>
            <w:tcW w:w="2118" w:type="dxa"/>
            <w:noWrap w:val="0"/>
            <w:vAlign w:val="center"/>
          </w:tcPr>
          <w:p w14:paraId="78CA3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5D56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jc w:val="center"/>
        </w:trPr>
        <w:tc>
          <w:tcPr>
            <w:tcW w:w="1828" w:type="dxa"/>
            <w:noWrap w:val="0"/>
            <w:vAlign w:val="center"/>
          </w:tcPr>
          <w:p w14:paraId="5C98A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职工人数</w:t>
            </w:r>
          </w:p>
        </w:tc>
        <w:tc>
          <w:tcPr>
            <w:tcW w:w="1374" w:type="dxa"/>
            <w:noWrap w:val="0"/>
            <w:vAlign w:val="center"/>
          </w:tcPr>
          <w:p w14:paraId="0F0C7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6577" w:type="dxa"/>
            <w:gridSpan w:val="4"/>
            <w:noWrap w:val="0"/>
            <w:vAlign w:val="center"/>
          </w:tcPr>
          <w:p w14:paraId="447E1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其中：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工程队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人数</w:t>
            </w:r>
          </w:p>
        </w:tc>
      </w:tr>
      <w:tr w14:paraId="6EFB4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1828" w:type="dxa"/>
            <w:noWrap w:val="0"/>
            <w:vAlign w:val="center"/>
          </w:tcPr>
          <w:p w14:paraId="430DF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资产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总额</w:t>
            </w:r>
          </w:p>
        </w:tc>
        <w:tc>
          <w:tcPr>
            <w:tcW w:w="1374" w:type="dxa"/>
            <w:noWrap w:val="0"/>
            <w:vAlign w:val="center"/>
          </w:tcPr>
          <w:p w14:paraId="3EEFA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6577" w:type="dxa"/>
            <w:gridSpan w:val="4"/>
            <w:noWrap w:val="0"/>
            <w:vAlign w:val="center"/>
          </w:tcPr>
          <w:p w14:paraId="1C5F9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w w:val="90"/>
                <w:sz w:val="28"/>
                <w:szCs w:val="28"/>
              </w:rPr>
              <w:t>其中：固定资产</w:t>
            </w:r>
            <w:r>
              <w:rPr>
                <w:rFonts w:hint="eastAsia" w:ascii="仿宋" w:hAnsi="仿宋" w:eastAsia="仿宋" w:cs="仿宋"/>
                <w:w w:val="90"/>
                <w:sz w:val="28"/>
                <w:szCs w:val="28"/>
                <w:u w:val="single"/>
              </w:rPr>
              <w:t xml:space="preserve">        </w:t>
            </w:r>
            <w:r>
              <w:rPr>
                <w:rFonts w:hint="eastAsia" w:ascii="仿宋" w:hAnsi="仿宋" w:eastAsia="仿宋" w:cs="仿宋"/>
                <w:w w:val="90"/>
                <w:sz w:val="28"/>
                <w:szCs w:val="28"/>
              </w:rPr>
              <w:t>万元；流动资产</w:t>
            </w:r>
            <w:r>
              <w:rPr>
                <w:rFonts w:hint="eastAsia" w:ascii="仿宋" w:hAnsi="仿宋" w:eastAsia="仿宋" w:cs="仿宋"/>
                <w:w w:val="90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w w:val="90"/>
                <w:sz w:val="28"/>
                <w:szCs w:val="28"/>
              </w:rPr>
              <w:t>万元</w:t>
            </w:r>
          </w:p>
        </w:tc>
      </w:tr>
      <w:tr w14:paraId="11B0D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jc w:val="center"/>
        </w:trPr>
        <w:tc>
          <w:tcPr>
            <w:tcW w:w="1828" w:type="dxa"/>
            <w:vMerge w:val="restart"/>
            <w:noWrap w:val="0"/>
            <w:vAlign w:val="center"/>
          </w:tcPr>
          <w:p w14:paraId="6A3632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上年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度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经营情况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万元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374" w:type="dxa"/>
            <w:noWrap w:val="0"/>
            <w:vAlign w:val="center"/>
          </w:tcPr>
          <w:p w14:paraId="11B38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营业收入</w:t>
            </w:r>
          </w:p>
        </w:tc>
        <w:tc>
          <w:tcPr>
            <w:tcW w:w="1474" w:type="dxa"/>
            <w:noWrap w:val="0"/>
            <w:vAlign w:val="center"/>
          </w:tcPr>
          <w:p w14:paraId="74DD63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利润总额</w:t>
            </w:r>
          </w:p>
        </w:tc>
        <w:tc>
          <w:tcPr>
            <w:tcW w:w="1477" w:type="dxa"/>
            <w:noWrap w:val="0"/>
            <w:vAlign w:val="center"/>
          </w:tcPr>
          <w:p w14:paraId="72BBE9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利税总额</w:t>
            </w:r>
          </w:p>
        </w:tc>
        <w:tc>
          <w:tcPr>
            <w:tcW w:w="1508" w:type="dxa"/>
            <w:noWrap w:val="0"/>
            <w:vAlign w:val="center"/>
          </w:tcPr>
          <w:p w14:paraId="7B010A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w w:val="90"/>
                <w:sz w:val="28"/>
                <w:szCs w:val="28"/>
              </w:rPr>
              <w:t>出口交货值</w:t>
            </w:r>
          </w:p>
        </w:tc>
        <w:tc>
          <w:tcPr>
            <w:tcW w:w="2118" w:type="dxa"/>
            <w:noWrap w:val="0"/>
            <w:vAlign w:val="center"/>
          </w:tcPr>
          <w:p w14:paraId="47C457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研发费用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投入</w:t>
            </w:r>
          </w:p>
        </w:tc>
      </w:tr>
      <w:tr w14:paraId="753CE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jc w:val="center"/>
        </w:trPr>
        <w:tc>
          <w:tcPr>
            <w:tcW w:w="1828" w:type="dxa"/>
            <w:vMerge w:val="continue"/>
            <w:noWrap w:val="0"/>
            <w:vAlign w:val="center"/>
          </w:tcPr>
          <w:p w14:paraId="45593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74" w:type="dxa"/>
            <w:noWrap w:val="0"/>
            <w:vAlign w:val="center"/>
          </w:tcPr>
          <w:p w14:paraId="5FAA6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74" w:type="dxa"/>
            <w:noWrap w:val="0"/>
            <w:vAlign w:val="center"/>
          </w:tcPr>
          <w:p w14:paraId="4F294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77" w:type="dxa"/>
            <w:noWrap w:val="0"/>
            <w:vAlign w:val="center"/>
          </w:tcPr>
          <w:p w14:paraId="7BAA2A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08" w:type="dxa"/>
            <w:noWrap w:val="0"/>
            <w:vAlign w:val="center"/>
          </w:tcPr>
          <w:p w14:paraId="74C20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18" w:type="dxa"/>
            <w:noWrap w:val="0"/>
            <w:vAlign w:val="center"/>
          </w:tcPr>
          <w:p w14:paraId="0E9E3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E957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jc w:val="center"/>
        </w:trPr>
        <w:tc>
          <w:tcPr>
            <w:tcW w:w="1828" w:type="dxa"/>
            <w:vMerge w:val="restart"/>
            <w:noWrap w:val="0"/>
            <w:vAlign w:val="center"/>
          </w:tcPr>
          <w:p w14:paraId="1663F8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w w:val="90"/>
                <w:sz w:val="28"/>
                <w:szCs w:val="28"/>
                <w:lang w:eastAsia="zh-CN"/>
              </w:rPr>
              <w:t>主要产品情况</w:t>
            </w:r>
          </w:p>
        </w:tc>
        <w:tc>
          <w:tcPr>
            <w:tcW w:w="2848" w:type="dxa"/>
            <w:gridSpan w:val="2"/>
            <w:noWrap w:val="0"/>
            <w:vAlign w:val="center"/>
          </w:tcPr>
          <w:p w14:paraId="080035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产品名称</w:t>
            </w:r>
          </w:p>
        </w:tc>
        <w:tc>
          <w:tcPr>
            <w:tcW w:w="2985" w:type="dxa"/>
            <w:gridSpan w:val="2"/>
            <w:noWrap w:val="0"/>
            <w:vAlign w:val="center"/>
          </w:tcPr>
          <w:p w14:paraId="68522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产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能</w:t>
            </w:r>
          </w:p>
        </w:tc>
        <w:tc>
          <w:tcPr>
            <w:tcW w:w="2118" w:type="dxa"/>
            <w:noWrap w:val="0"/>
            <w:vAlign w:val="center"/>
          </w:tcPr>
          <w:p w14:paraId="69825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上年度产量</w:t>
            </w:r>
          </w:p>
        </w:tc>
      </w:tr>
      <w:tr w14:paraId="04025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jc w:val="center"/>
        </w:trPr>
        <w:tc>
          <w:tcPr>
            <w:tcW w:w="1828" w:type="dxa"/>
            <w:vMerge w:val="continue"/>
            <w:noWrap w:val="0"/>
            <w:vAlign w:val="center"/>
          </w:tcPr>
          <w:p w14:paraId="57056C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  <w:tc>
          <w:tcPr>
            <w:tcW w:w="2848" w:type="dxa"/>
            <w:gridSpan w:val="2"/>
            <w:noWrap w:val="0"/>
            <w:vAlign w:val="center"/>
          </w:tcPr>
          <w:p w14:paraId="6340F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985" w:type="dxa"/>
            <w:gridSpan w:val="2"/>
            <w:noWrap w:val="0"/>
            <w:vAlign w:val="center"/>
          </w:tcPr>
          <w:p w14:paraId="54FE0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18" w:type="dxa"/>
            <w:noWrap w:val="0"/>
            <w:vAlign w:val="center"/>
          </w:tcPr>
          <w:p w14:paraId="4CACC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130D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4" w:hRule="atLeast"/>
          <w:jc w:val="center"/>
        </w:trPr>
        <w:tc>
          <w:tcPr>
            <w:tcW w:w="1828" w:type="dxa"/>
            <w:tcBorders>
              <w:bottom w:val="single" w:color="auto" w:sz="4" w:space="0"/>
            </w:tcBorders>
            <w:noWrap w:val="0"/>
            <w:vAlign w:val="center"/>
          </w:tcPr>
          <w:p w14:paraId="4AAEE1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w w:val="95"/>
                <w:sz w:val="28"/>
                <w:szCs w:val="28"/>
                <w:lang w:eastAsia="zh-CN"/>
              </w:rPr>
              <w:t>其他有关情况</w:t>
            </w:r>
          </w:p>
        </w:tc>
        <w:tc>
          <w:tcPr>
            <w:tcW w:w="7951" w:type="dxa"/>
            <w:gridSpan w:val="5"/>
            <w:noWrap w:val="0"/>
            <w:vAlign w:val="top"/>
          </w:tcPr>
          <w:p w14:paraId="1E67B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i/>
                <w:iCs/>
                <w:color w:val="595959" w:themeColor="text1" w:themeTint="A6"/>
                <w:sz w:val="28"/>
                <w:szCs w:val="2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595959" w:themeColor="text1" w:themeTint="A6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工程</w:t>
            </w:r>
            <w:r>
              <w:rPr>
                <w:rFonts w:hint="eastAsia" w:ascii="仿宋" w:hAnsi="仿宋" w:eastAsia="仿宋" w:cs="仿宋"/>
                <w:i/>
                <w:iCs/>
                <w:color w:val="595959" w:themeColor="text1" w:themeTint="A6"/>
                <w:sz w:val="28"/>
                <w:szCs w:val="28"/>
                <w:highlight w:val="none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管理、</w:t>
            </w:r>
            <w:r>
              <w:rPr>
                <w:rFonts w:hint="eastAsia" w:ascii="仿宋" w:hAnsi="仿宋" w:eastAsia="仿宋" w:cs="仿宋"/>
                <w:i/>
                <w:iCs/>
                <w:color w:val="595959" w:themeColor="text1" w:themeTint="A6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工程</w:t>
            </w:r>
            <w:r>
              <w:rPr>
                <w:rFonts w:hint="eastAsia" w:ascii="仿宋" w:hAnsi="仿宋" w:eastAsia="仿宋" w:cs="仿宋"/>
                <w:i/>
                <w:iCs/>
                <w:color w:val="595959" w:themeColor="text1" w:themeTint="A6"/>
                <w:sz w:val="28"/>
                <w:szCs w:val="28"/>
                <w:highlight w:val="none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团队建设、</w:t>
            </w:r>
            <w:r>
              <w:rPr>
                <w:rFonts w:hint="eastAsia" w:ascii="仿宋" w:hAnsi="仿宋" w:eastAsia="仿宋" w:cs="仿宋"/>
                <w:i/>
                <w:iCs/>
                <w:color w:val="595959" w:themeColor="text1" w:themeTint="A6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工程</w:t>
            </w:r>
            <w:r>
              <w:rPr>
                <w:rFonts w:hint="eastAsia" w:ascii="仿宋" w:hAnsi="仿宋" w:eastAsia="仿宋" w:cs="仿宋"/>
                <w:i/>
                <w:iCs/>
                <w:color w:val="595959" w:themeColor="text1" w:themeTint="A6"/>
                <w:sz w:val="28"/>
                <w:szCs w:val="28"/>
                <w:highlight w:val="none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软件设施情况</w:t>
            </w:r>
            <w:r>
              <w:rPr>
                <w:rFonts w:hint="eastAsia" w:ascii="仿宋" w:hAnsi="仿宋" w:eastAsia="仿宋" w:cs="仿宋"/>
                <w:i/>
                <w:iCs/>
                <w:color w:val="595959" w:themeColor="text1" w:themeTint="A6"/>
                <w:sz w:val="28"/>
                <w:szCs w:val="28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，</w:t>
            </w:r>
            <w:r>
              <w:rPr>
                <w:rFonts w:hint="eastAsia" w:ascii="仿宋" w:hAnsi="仿宋" w:eastAsia="仿宋" w:cs="仿宋"/>
                <w:i/>
                <w:iCs/>
                <w:color w:val="595959" w:themeColor="text1" w:themeTint="A6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曾获得工程相关奖项情况，</w:t>
            </w:r>
            <w:r>
              <w:rPr>
                <w:rFonts w:hint="eastAsia" w:ascii="仿宋" w:hAnsi="仿宋" w:eastAsia="仿宋" w:cs="仿宋"/>
                <w:i/>
                <w:iCs/>
                <w:color w:val="595959" w:themeColor="text1" w:themeTint="A6"/>
                <w:sz w:val="28"/>
                <w:szCs w:val="2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参与制订国际、国家</w:t>
            </w:r>
            <w:r>
              <w:rPr>
                <w:rFonts w:hint="eastAsia" w:ascii="仿宋" w:hAnsi="仿宋" w:eastAsia="仿宋" w:cs="仿宋"/>
                <w:i/>
                <w:iCs/>
                <w:color w:val="595959" w:themeColor="text1" w:themeTint="A6"/>
                <w:sz w:val="28"/>
                <w:szCs w:val="28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、行业</w:t>
            </w:r>
            <w:r>
              <w:rPr>
                <w:rFonts w:hint="eastAsia" w:ascii="仿宋" w:hAnsi="仿宋" w:eastAsia="仿宋" w:cs="仿宋"/>
                <w:i/>
                <w:iCs/>
                <w:color w:val="595959" w:themeColor="text1" w:themeTint="A6"/>
                <w:sz w:val="28"/>
                <w:szCs w:val="2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标准情况</w:t>
            </w:r>
            <w:r>
              <w:rPr>
                <w:rFonts w:hint="eastAsia" w:ascii="仿宋" w:hAnsi="仿宋" w:eastAsia="仿宋" w:cs="仿宋"/>
                <w:i/>
                <w:iCs/>
                <w:color w:val="595959" w:themeColor="text1" w:themeTint="A6"/>
                <w:sz w:val="28"/>
                <w:szCs w:val="28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，</w:t>
            </w:r>
            <w:r>
              <w:rPr>
                <w:rFonts w:hint="eastAsia" w:ascii="仿宋" w:hAnsi="仿宋" w:eastAsia="仿宋" w:cs="仿宋"/>
                <w:i/>
                <w:iCs/>
                <w:color w:val="595959" w:themeColor="text1" w:themeTint="A6"/>
                <w:sz w:val="28"/>
                <w:szCs w:val="2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质量品牌建设情况</w:t>
            </w:r>
            <w:r>
              <w:rPr>
                <w:rFonts w:hint="eastAsia" w:ascii="仿宋" w:hAnsi="仿宋" w:eastAsia="仿宋" w:cs="仿宋"/>
                <w:i/>
                <w:iCs/>
                <w:color w:val="595959" w:themeColor="text1" w:themeTint="A6"/>
                <w:sz w:val="28"/>
                <w:szCs w:val="28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等，以及其他需要说明的情况</w:t>
            </w:r>
          </w:p>
          <w:p w14:paraId="02FE6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595959" w:themeColor="text1" w:themeTint="A6"/>
                <w:sz w:val="28"/>
                <w:szCs w:val="28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i/>
                <w:iCs/>
                <w:color w:val="595959" w:themeColor="text1" w:themeTint="A6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字数不限，可另附页）</w:t>
            </w:r>
          </w:p>
        </w:tc>
      </w:tr>
    </w:tbl>
    <w:p w14:paraId="44E920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注：“</w:t>
      </w:r>
      <w:r>
        <w:rPr>
          <w:rFonts w:hint="eastAsia" w:ascii="仿宋" w:hAnsi="仿宋" w:eastAsia="仿宋" w:cs="仿宋"/>
          <w:sz w:val="28"/>
          <w:szCs w:val="28"/>
        </w:rPr>
        <w:t>资产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总额”、“</w:t>
      </w:r>
      <w:r>
        <w:rPr>
          <w:rFonts w:hint="eastAsia" w:ascii="仿宋" w:hAnsi="仿宋" w:eastAsia="仿宋" w:cs="仿宋"/>
          <w:sz w:val="28"/>
          <w:szCs w:val="28"/>
        </w:rPr>
        <w:t>上年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度</w:t>
      </w:r>
      <w:r>
        <w:rPr>
          <w:rFonts w:hint="eastAsia" w:ascii="仿宋" w:hAnsi="仿宋" w:eastAsia="仿宋" w:cs="仿宋"/>
          <w:sz w:val="28"/>
          <w:szCs w:val="28"/>
        </w:rPr>
        <w:t>经营情况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”仅限企业填写，“主要产品情况”仅限制造企业填写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br w:type="page"/>
      </w:r>
    </w:p>
    <w:p w14:paraId="5A1E2F4B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adjustRightInd/>
        <w:snapToGrid/>
        <w:spacing w:line="600" w:lineRule="exact"/>
        <w:jc w:val="center"/>
        <w:outlineLvl w:val="9"/>
        <w:rPr>
          <w:rFonts w:hint="eastAsia" w:ascii="仿宋" w:hAnsi="仿宋" w:eastAsia="仿宋" w:cs="仿宋"/>
          <w:sz w:val="36"/>
          <w:szCs w:val="36"/>
          <w:lang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eastAsia="zh-CN"/>
        </w:rPr>
        <w:t>项目情况</w:t>
      </w:r>
    </w:p>
    <w:tbl>
      <w:tblPr>
        <w:tblStyle w:val="5"/>
        <w:tblW w:w="94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6"/>
        <w:gridCol w:w="3833"/>
        <w:gridCol w:w="2010"/>
        <w:gridCol w:w="1590"/>
      </w:tblGrid>
      <w:tr w14:paraId="23440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2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AA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申报单位名称</w:t>
            </w:r>
          </w:p>
        </w:tc>
        <w:tc>
          <w:tcPr>
            <w:tcW w:w="74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5F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 w14:paraId="19367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2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CA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申报等级</w:t>
            </w:r>
          </w:p>
        </w:tc>
        <w:tc>
          <w:tcPr>
            <w:tcW w:w="74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305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特等奖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一等奖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二等奖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三等奖</w:t>
            </w:r>
          </w:p>
        </w:tc>
      </w:tr>
      <w:tr w14:paraId="5C438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2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16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工程项目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名称</w:t>
            </w:r>
          </w:p>
        </w:tc>
        <w:tc>
          <w:tcPr>
            <w:tcW w:w="74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96B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41096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2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9A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业主单位</w:t>
            </w:r>
          </w:p>
        </w:tc>
        <w:tc>
          <w:tcPr>
            <w:tcW w:w="3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185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1D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完工验收时间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97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5E47C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2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E3D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项目人</w:t>
            </w:r>
          </w:p>
        </w:tc>
        <w:tc>
          <w:tcPr>
            <w:tcW w:w="74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0D4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595959" w:themeColor="text1" w:themeTint="A6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（根据</w:t>
            </w:r>
            <w:r>
              <w:rPr>
                <w:rFonts w:hint="eastAsia" w:ascii="仿宋" w:hAnsi="仿宋" w:eastAsia="仿宋" w:cs="仿宋"/>
                <w:i/>
                <w:iCs/>
                <w:color w:val="595959" w:themeColor="text1" w:themeTint="A6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项目负责人</w:t>
            </w:r>
            <w:r>
              <w:rPr>
                <w:rFonts w:hint="eastAsia" w:ascii="仿宋" w:hAnsi="仿宋" w:eastAsia="仿宋" w:cs="仿宋"/>
                <w:i/>
                <w:iCs/>
                <w:color w:val="595959" w:themeColor="text1" w:themeTint="A6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顺序填写，名字间用“，”隔开）</w:t>
            </w:r>
          </w:p>
        </w:tc>
      </w:tr>
      <w:tr w14:paraId="3B550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2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77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类型</w:t>
            </w:r>
          </w:p>
        </w:tc>
        <w:tc>
          <w:tcPr>
            <w:tcW w:w="74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297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室 内  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室 外</w:t>
            </w:r>
          </w:p>
        </w:tc>
      </w:tr>
      <w:tr w14:paraId="3E4A7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8" w:hRule="atLeast"/>
          <w:jc w:val="center"/>
        </w:trPr>
        <w:tc>
          <w:tcPr>
            <w:tcW w:w="2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A36B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项目简介</w:t>
            </w:r>
          </w:p>
        </w:tc>
        <w:tc>
          <w:tcPr>
            <w:tcW w:w="74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DB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 w14:paraId="0919C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1" w:hRule="atLeast"/>
          <w:jc w:val="center"/>
        </w:trPr>
        <w:tc>
          <w:tcPr>
            <w:tcW w:w="2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C20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工程说明</w:t>
            </w:r>
          </w:p>
        </w:tc>
        <w:tc>
          <w:tcPr>
            <w:tcW w:w="74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294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595959" w:themeColor="text1" w:themeTint="A6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（主要介绍</w:t>
            </w:r>
            <w:r>
              <w:rPr>
                <w:rFonts w:hint="eastAsia" w:ascii="仿宋" w:hAnsi="仿宋" w:eastAsia="仿宋" w:cs="仿宋"/>
                <w:i/>
                <w:iCs/>
                <w:color w:val="595959" w:themeColor="text1" w:themeTint="A6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工程</w:t>
            </w:r>
            <w:r>
              <w:rPr>
                <w:rFonts w:hint="eastAsia" w:ascii="仿宋" w:hAnsi="仿宋" w:eastAsia="仿宋" w:cs="仿宋"/>
                <w:i/>
                <w:iCs/>
                <w:color w:val="595959" w:themeColor="text1" w:themeTint="A6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理念、用途、功能，先导性、创新性、实用性、环保性、经济社会效益）</w:t>
            </w:r>
          </w:p>
        </w:tc>
      </w:tr>
    </w:tbl>
    <w:p w14:paraId="4F9DCD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9"/>
        <w:rPr>
          <w:rFonts w:hint="eastAsia" w:ascii="仿宋" w:hAnsi="仿宋" w:eastAsia="仿宋" w:cs="仿宋"/>
          <w:sz w:val="24"/>
          <w:szCs w:val="24"/>
          <w:lang w:eastAsia="zh-CN"/>
        </w:rPr>
      </w:pPr>
    </w:p>
    <w:p w14:paraId="2B6BA8AD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adjustRightInd/>
        <w:snapToGrid/>
        <w:spacing w:line="600" w:lineRule="exact"/>
        <w:jc w:val="both"/>
        <w:outlineLvl w:val="9"/>
        <w:rPr>
          <w:rFonts w:hint="eastAsia" w:ascii="仿宋" w:hAnsi="仿宋" w:eastAsia="仿宋" w:cs="仿宋"/>
          <w:sz w:val="36"/>
          <w:szCs w:val="36"/>
          <w:lang w:eastAsia="zh-CN"/>
        </w:rPr>
      </w:pPr>
    </w:p>
    <w:p w14:paraId="271C5C6A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bidi w:val="0"/>
        <w:adjustRightInd/>
        <w:snapToGrid/>
        <w:spacing w:line="600" w:lineRule="exact"/>
        <w:jc w:val="center"/>
        <w:outlineLvl w:val="9"/>
        <w:rPr>
          <w:rFonts w:hint="eastAsia" w:ascii="仿宋" w:hAnsi="仿宋" w:eastAsia="仿宋" w:cs="仿宋"/>
          <w:b/>
          <w:bCs/>
          <w:sz w:val="36"/>
          <w:szCs w:val="36"/>
          <w:lang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eastAsia="zh-CN"/>
        </w:rPr>
        <w:t>附件材料</w:t>
      </w:r>
    </w:p>
    <w:p w14:paraId="7B16096E">
      <w:pPr>
        <w:pStyle w:val="2"/>
        <w:rPr>
          <w:rFonts w:hint="eastAsia"/>
          <w:lang w:eastAsia="zh-CN"/>
        </w:rPr>
      </w:pPr>
    </w:p>
    <w:p w14:paraId="518EB8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left"/>
        <w:textAlignment w:val="auto"/>
        <w:outlineLvl w:val="9"/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一、作品效果图两张（A4纸打印）；</w:t>
      </w:r>
    </w:p>
    <w:p w14:paraId="6DECCF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left"/>
        <w:textAlignment w:val="auto"/>
        <w:outlineLvl w:val="9"/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二、佐证材料复印件；</w:t>
      </w:r>
    </w:p>
    <w:p w14:paraId="391427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left"/>
        <w:textAlignment w:val="auto"/>
        <w:outlineLvl w:val="9"/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 w:cs="仿宋"/>
          <w:kern w:val="0"/>
          <w:sz w:val="28"/>
          <w:szCs w:val="28"/>
          <w:lang w:eastAsia="zh-CN"/>
        </w:rPr>
        <w:t>、单位营业执照复印件；</w:t>
      </w:r>
    </w:p>
    <w:p w14:paraId="01A6F8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60" w:firstLine="560" w:firstLineChars="200"/>
        <w:jc w:val="both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四、其它证明材料。</w:t>
      </w:r>
    </w:p>
    <w:p w14:paraId="35B0D156">
      <w:pPr>
        <w:spacing w:line="600" w:lineRule="exact"/>
        <w:ind w:right="160" w:firstLine="640" w:firstLineChars="200"/>
        <w:jc w:val="both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</w:pPr>
    </w:p>
    <w:p w14:paraId="0546FD6C">
      <w:pPr>
        <w:spacing w:line="600" w:lineRule="exact"/>
        <w:ind w:right="160" w:firstLine="640" w:firstLineChars="200"/>
        <w:jc w:val="both"/>
        <w:rPr>
          <w:rFonts w:hint="default" w:ascii="Times New Roman" w:hAnsi="Times New Roman" w:eastAsia="仿宋_GB2312"/>
          <w:color w:val="auto"/>
          <w:kern w:val="0"/>
          <w:sz w:val="32"/>
          <w:szCs w:val="32"/>
          <w:lang w:val="en-US" w:eastAsia="zh-CN"/>
        </w:rPr>
      </w:pPr>
    </w:p>
    <w:p w14:paraId="27B756A0"/>
    <w:sectPr>
      <w:footerReference r:id="rId6" w:type="default"/>
      <w:pgSz w:w="11906" w:h="16838"/>
      <w:pgMar w:top="1440" w:right="1599" w:bottom="1440" w:left="16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169AED">
    <w:pPr>
      <w:pStyle w:val="3"/>
      <w:rPr>
        <w:rFonts w:ascii="黑体" w:hAnsi="黑体" w:eastAsia="黑体" w:cs="黑体"/>
        <w:color w:val="595959" w:themeColor="text1" w:themeTint="A6"/>
        <w14:textFill>
          <w14:solidFill>
            <w14:schemeClr w14:val="tx1">
              <w14:lumMod w14:val="65000"/>
              <w14:lumOff w14:val="35000"/>
            </w14:schemeClr>
          </w14:solidFill>
        </w14:textFill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34AADD">
    <w:pPr>
      <w:pStyle w:val="3"/>
      <w:rPr>
        <w:rFonts w:ascii="黑体" w:hAnsi="黑体" w:eastAsia="黑体" w:cs="黑体"/>
        <w:color w:val="595959" w:themeColor="text1" w:themeTint="A6"/>
        <w14:textFill>
          <w14:solidFill>
            <w14:schemeClr w14:val="tx1">
              <w14:lumMod w14:val="65000"/>
              <w14:lumOff w14:val="35000"/>
            </w14:schemeClr>
          </w14:solidFill>
        </w14:textFill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8"/>
      </w:rPr>
      <w:id w:val="-506215582"/>
    </w:sdtPr>
    <w:sdtEndPr>
      <w:rPr>
        <w:rStyle w:val="8"/>
      </w:rPr>
    </w:sdtEndPr>
    <w:sdtContent>
      <w:p w14:paraId="072F1C2C">
        <w:pPr>
          <w:pStyle w:val="3"/>
          <w:framePr w:wrap="around" w:vAnchor="text" w:hAnchor="margin" w:xAlign="center" w:y="1"/>
          <w:rPr>
            <w:rStyle w:val="8"/>
          </w:rPr>
        </w:pPr>
        <w:r>
          <w:rPr>
            <w:rStyle w:val="8"/>
          </w:rPr>
          <w:fldChar w:fldCharType="begin"/>
        </w:r>
        <w:r>
          <w:rPr>
            <w:rStyle w:val="8"/>
          </w:rPr>
          <w:instrText xml:space="preserve"> PAGE </w:instrText>
        </w:r>
        <w:r>
          <w:rPr>
            <w:rStyle w:val="8"/>
          </w:rPr>
          <w:fldChar w:fldCharType="separate"/>
        </w:r>
        <w:r>
          <w:rPr>
            <w:rStyle w:val="8"/>
          </w:rPr>
          <w:t>8</w:t>
        </w:r>
        <w:r>
          <w:rPr>
            <w:rStyle w:val="8"/>
          </w:rPr>
          <w:fldChar w:fldCharType="end"/>
        </w:r>
      </w:p>
    </w:sdtContent>
  </w:sdt>
  <w:p w14:paraId="17201624">
    <w:pPr>
      <w:pStyle w:val="3"/>
      <w:rPr>
        <w:rFonts w:ascii="黑体" w:hAnsi="黑体" w:eastAsia="黑体" w:cs="黑体"/>
        <w:color w:val="595959" w:themeColor="text1" w:themeTint="A6"/>
        <w14:textFill>
          <w14:solidFill>
            <w14:schemeClr w14:val="tx1">
              <w14:lumMod w14:val="65000"/>
              <w14:lumOff w14:val="35000"/>
            </w14:schemeClr>
          </w14:solidFill>
        </w14:textFill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8FCEA5"/>
  <w:p w14:paraId="55308809"/>
  <w:p w14:paraId="12B55CA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RiNDg3YmRjZGUwNzljNzRjODhhNTQ2Yzg0ZTEyOWMifQ=="/>
  </w:docVars>
  <w:rsids>
    <w:rsidRoot w:val="5C747DF1"/>
    <w:rsid w:val="0F6F0C5E"/>
    <w:rsid w:val="126D08E1"/>
    <w:rsid w:val="1A131846"/>
    <w:rsid w:val="1AA57A54"/>
    <w:rsid w:val="26384822"/>
    <w:rsid w:val="3336683F"/>
    <w:rsid w:val="34983033"/>
    <w:rsid w:val="3A9B514C"/>
    <w:rsid w:val="3BCB12A4"/>
    <w:rsid w:val="3D456592"/>
    <w:rsid w:val="3E317E97"/>
    <w:rsid w:val="40A74DE3"/>
    <w:rsid w:val="44502414"/>
    <w:rsid w:val="44B8165E"/>
    <w:rsid w:val="4EB02C06"/>
    <w:rsid w:val="4EB243EF"/>
    <w:rsid w:val="543C583B"/>
    <w:rsid w:val="57D8796C"/>
    <w:rsid w:val="5A6E4EEC"/>
    <w:rsid w:val="5A9B59FF"/>
    <w:rsid w:val="5AE6691F"/>
    <w:rsid w:val="5BF501EB"/>
    <w:rsid w:val="5C747DF1"/>
    <w:rsid w:val="5CD05250"/>
    <w:rsid w:val="686D20BF"/>
    <w:rsid w:val="6FFE79D5"/>
    <w:rsid w:val="746C24A8"/>
    <w:rsid w:val="74861BC4"/>
    <w:rsid w:val="76433A6D"/>
    <w:rsid w:val="773A43A6"/>
    <w:rsid w:val="7C0C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widowControl w:val="0"/>
      <w:tabs>
        <w:tab w:val="center" w:pos="4153"/>
        <w:tab w:val="right" w:pos="8306"/>
      </w:tabs>
      <w:snapToGrid w:val="0"/>
      <w:jc w:val="both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paragraph" w:styleId="9">
    <w:name w:val="List Paragraph"/>
    <w:basedOn w:val="1"/>
    <w:qFormat/>
    <w:uiPriority w:val="99"/>
    <w:pPr>
      <w:widowControl w:val="0"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styleId="11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760</Words>
  <Characters>768</Characters>
  <Lines>0</Lines>
  <Paragraphs>0</Paragraphs>
  <TotalTime>3</TotalTime>
  <ScaleCrop>false</ScaleCrop>
  <LinksUpToDate>false</LinksUpToDate>
  <CharactersWithSpaces>1004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2021-03-12T08:01:00Z</dcterms:created>
  <dc:creator>@sina</dc:creator>
  <cp:lastModifiedBy>L</cp:lastModifiedBy>
  <dcterms:modified xsi:type="dcterms:W3CDTF">2025-03-07T18:45:01Z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F2A550D526E74B3588C72D29410BAEB8</vt:lpwstr>
  </property>
  <property fmtid="{D5CDD505-2E9C-101B-9397-08002B2CF9AE}" pid="4" name="KSOTemplateDocerSaveRecord">
    <vt:lpwstr>eyJoZGlkIjoiZDMxY2E2NmVlOTEyMjc5ZjY5OWQ4YjA0MDk5NjVhYjMifQ==</vt:lpwstr>
  </property>
</Properties>
</file>